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Pr="00BF3B33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C509F6">
        <w:rPr>
          <w:rFonts w:ascii="Times New Roman" w:hAnsi="Times New Roman" w:cs="Times New Roman"/>
          <w:sz w:val="24"/>
          <w:szCs w:val="24"/>
        </w:rPr>
        <w:t>№1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 xml:space="preserve"> ПРАКТИКАЛЫҚ ЖҰМЫС</w:t>
      </w:r>
    </w:p>
    <w:p w:rsid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A2306" w:rsidRPr="00BF3B33" w:rsidRDefault="00BF3B33" w:rsidP="002A230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jc w:val="both"/>
        <w:rPr>
          <w:sz w:val="24"/>
          <w:szCs w:val="24"/>
          <w:lang w:val="kk-KZ"/>
        </w:rPr>
      </w:pPr>
      <w:proofErr w:type="spellStart"/>
      <w:r w:rsidRPr="00BF3B33">
        <w:rPr>
          <w:b/>
          <w:sz w:val="24"/>
          <w:szCs w:val="24"/>
        </w:rPr>
        <w:t>Курстық</w:t>
      </w:r>
      <w:proofErr w:type="spellEnd"/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b/>
          <w:sz w:val="24"/>
          <w:szCs w:val="24"/>
        </w:rPr>
        <w:t>жобаны</w:t>
      </w:r>
      <w:proofErr w:type="spellEnd"/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b/>
          <w:sz w:val="24"/>
          <w:szCs w:val="24"/>
        </w:rPr>
        <w:t>орындаудың</w:t>
      </w:r>
      <w:proofErr w:type="spellEnd"/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b/>
          <w:sz w:val="24"/>
          <w:szCs w:val="24"/>
        </w:rPr>
        <w:t>мақсаты</w:t>
      </w:r>
      <w:proofErr w:type="spellEnd"/>
      <w:r w:rsidRPr="00BF3B3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–</w:t>
      </w:r>
      <w:r w:rsidRPr="00BF3B33">
        <w:rPr>
          <w:b/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студенттерді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нормативтік-анықтамалық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және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технологиялық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әдебиеттермен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жұмыс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істеуге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үйрету</w:t>
      </w:r>
      <w:proofErr w:type="spellEnd"/>
      <w:r w:rsidRPr="00BF3B33">
        <w:rPr>
          <w:sz w:val="24"/>
          <w:szCs w:val="24"/>
        </w:rPr>
        <w:t xml:space="preserve">; </w:t>
      </w:r>
      <w:proofErr w:type="spellStart"/>
      <w:r w:rsidRPr="00BF3B33">
        <w:rPr>
          <w:sz w:val="24"/>
          <w:szCs w:val="24"/>
        </w:rPr>
        <w:t>жол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жамылғысының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түрлі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құрылымдық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қабаттарын</w:t>
      </w:r>
      <w:proofErr w:type="spellEnd"/>
      <w:r w:rsidRPr="00BF3B33">
        <w:rPr>
          <w:sz w:val="24"/>
          <w:szCs w:val="24"/>
        </w:rPr>
        <w:t xml:space="preserve"> салу </w:t>
      </w:r>
      <w:proofErr w:type="spellStart"/>
      <w:r w:rsidRPr="00BF3B33">
        <w:rPr>
          <w:sz w:val="24"/>
          <w:szCs w:val="24"/>
        </w:rPr>
        <w:t>технологиясы</w:t>
      </w:r>
      <w:proofErr w:type="spellEnd"/>
      <w:r w:rsidRPr="00BF3B33">
        <w:rPr>
          <w:sz w:val="24"/>
          <w:szCs w:val="24"/>
        </w:rPr>
        <w:t xml:space="preserve"> бойынша </w:t>
      </w:r>
      <w:proofErr w:type="spellStart"/>
      <w:r w:rsidRPr="00BF3B33">
        <w:rPr>
          <w:sz w:val="24"/>
          <w:szCs w:val="24"/>
        </w:rPr>
        <w:t>инженерлік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мәселелер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кешенін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шешуде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теориялық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білімдерін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бекіту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және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өз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бетінше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жұмыс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істеу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дағдыларын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дамыту</w:t>
      </w:r>
      <w:proofErr w:type="spellEnd"/>
      <w:r w:rsidRPr="00BF3B33">
        <w:rPr>
          <w:sz w:val="24"/>
          <w:szCs w:val="24"/>
        </w:rPr>
        <w:t xml:space="preserve">; </w:t>
      </w:r>
      <w:proofErr w:type="spellStart"/>
      <w:r w:rsidRPr="00BF3B33">
        <w:rPr>
          <w:sz w:val="24"/>
          <w:szCs w:val="24"/>
        </w:rPr>
        <w:t>жол-құрылыс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материалдары</w:t>
      </w:r>
      <w:proofErr w:type="spellEnd"/>
      <w:r w:rsidRPr="00BF3B33">
        <w:rPr>
          <w:sz w:val="24"/>
          <w:szCs w:val="24"/>
        </w:rPr>
        <w:t xml:space="preserve">, </w:t>
      </w:r>
      <w:proofErr w:type="spellStart"/>
      <w:r w:rsidRPr="00BF3B33">
        <w:rPr>
          <w:sz w:val="24"/>
          <w:szCs w:val="24"/>
        </w:rPr>
        <w:t>жол-құрылыс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машиналары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және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жол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құрылысы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экономикасы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пәндері</w:t>
      </w:r>
      <w:proofErr w:type="spellEnd"/>
      <w:r w:rsidRPr="00BF3B33">
        <w:rPr>
          <w:sz w:val="24"/>
          <w:szCs w:val="24"/>
        </w:rPr>
        <w:t xml:space="preserve"> бойынша </w:t>
      </w:r>
      <w:proofErr w:type="spellStart"/>
      <w:r w:rsidRPr="00BF3B33">
        <w:rPr>
          <w:sz w:val="24"/>
          <w:szCs w:val="24"/>
        </w:rPr>
        <w:t>инженерлік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дайындық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деңгейін</w:t>
      </w:r>
      <w:proofErr w:type="spellEnd"/>
      <w:r w:rsidRPr="00BF3B33">
        <w:rPr>
          <w:sz w:val="24"/>
          <w:szCs w:val="24"/>
        </w:rPr>
        <w:t xml:space="preserve"> </w:t>
      </w:r>
      <w:proofErr w:type="spellStart"/>
      <w:r w:rsidRPr="00BF3B33">
        <w:rPr>
          <w:sz w:val="24"/>
          <w:szCs w:val="24"/>
        </w:rPr>
        <w:t>тексеру</w:t>
      </w:r>
      <w:proofErr w:type="spellEnd"/>
      <w:r w:rsidRPr="00BF3B33">
        <w:rPr>
          <w:sz w:val="24"/>
          <w:szCs w:val="24"/>
        </w:rPr>
        <w:t>.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2306" w:rsidRPr="00D21E1A" w:rsidRDefault="00BF3B33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21E1A">
        <w:rPr>
          <w:rFonts w:ascii="Times New Roman" w:hAnsi="Times New Roman" w:cs="Times New Roman"/>
          <w:sz w:val="24"/>
          <w:szCs w:val="24"/>
          <w:lang w:val="kk-KZ"/>
        </w:rPr>
        <w:t>МАЗМҰНЫ</w:t>
      </w:r>
    </w:p>
    <w:p w:rsidR="002A2306" w:rsidRPr="00BF3B33" w:rsidRDefault="00BF3B33" w:rsidP="002A2306">
      <w:pPr>
        <w:pStyle w:val="3"/>
        <w:tabs>
          <w:tab w:val="right" w:pos="9355"/>
        </w:tabs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>Тапсырма</w:t>
      </w:r>
    </w:p>
    <w:p w:rsidR="00BF3B33" w:rsidRPr="00D21E1A" w:rsidRDefault="00BF3B33" w:rsidP="002A2306">
      <w:pPr>
        <w:pStyle w:val="3"/>
        <w:tabs>
          <w:tab w:val="right" w:pos="9355"/>
        </w:tabs>
        <w:ind w:firstLine="709"/>
        <w:jc w:val="both"/>
        <w:rPr>
          <w:sz w:val="24"/>
          <w:lang w:val="kk-KZ"/>
        </w:rPr>
      </w:pPr>
    </w:p>
    <w:p w:rsidR="002A2306" w:rsidRPr="00BF3B33" w:rsidRDefault="002A3F96" w:rsidP="002A2306">
      <w:pPr>
        <w:pStyle w:val="3"/>
        <w:tabs>
          <w:tab w:val="right" w:pos="9355"/>
        </w:tabs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>КІРІСПЕ</w:t>
      </w:r>
    </w:p>
    <w:p w:rsidR="002A2306" w:rsidRPr="00D21E1A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  <w:lang w:val="kk-KZ"/>
        </w:rPr>
      </w:pPr>
      <w:r w:rsidRPr="00D21E1A">
        <w:rPr>
          <w:rFonts w:ascii="Times New Roman" w:hAnsi="Times New Roman" w:cs="Times New Roman"/>
          <w:bCs/>
          <w:iCs/>
          <w:sz w:val="24"/>
          <w:szCs w:val="24"/>
          <w:lang w:val="kk-KZ"/>
        </w:rPr>
        <w:t>1 ТАБИҒИ ЖАҒДАЙЛАР ЖӘНЕ ОЛАРДЫҢ ЖҰМЫСТАРДЫ ЖҮРГІЗУ ТЕХНОЛОГИЯСЫНА ӘСЕРІ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1.1 Климат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1.2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қыртысы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="00BF3B33" w:rsidRPr="00BF3B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3B33" w:rsidRPr="00BF3B33">
        <w:rPr>
          <w:rFonts w:ascii="Times New Roman" w:hAnsi="Times New Roman" w:cs="Times New Roman"/>
          <w:sz w:val="24"/>
          <w:szCs w:val="24"/>
        </w:rPr>
        <w:t>геологиясы</w:t>
      </w:r>
      <w:proofErr w:type="spellEnd"/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1.3 Гидрогеология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мен</w:t>
      </w:r>
      <w:r w:rsidRPr="002A2306">
        <w:rPr>
          <w:rFonts w:ascii="Times New Roman" w:hAnsi="Times New Roman" w:cs="Times New Roman"/>
          <w:sz w:val="24"/>
          <w:szCs w:val="24"/>
        </w:rPr>
        <w:t xml:space="preserve"> гидрография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сы</w:t>
      </w:r>
    </w:p>
    <w:p w:rsidR="002A2306" w:rsidRPr="00D21E1A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21E1A">
        <w:rPr>
          <w:rFonts w:ascii="Times New Roman" w:hAnsi="Times New Roman" w:cs="Times New Roman"/>
          <w:sz w:val="24"/>
          <w:szCs w:val="24"/>
          <w:lang w:val="kk-KZ"/>
        </w:rPr>
        <w:t xml:space="preserve">1.4 </w:t>
      </w:r>
      <w:r w:rsidR="00BF3B33" w:rsidRPr="00D21E1A">
        <w:rPr>
          <w:rFonts w:ascii="Times New Roman" w:hAnsi="Times New Roman" w:cs="Times New Roman"/>
          <w:sz w:val="24"/>
          <w:szCs w:val="24"/>
          <w:lang w:val="kk-KZ"/>
        </w:rPr>
        <w:t>Өсімдіктері және топырағы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21E1A">
        <w:rPr>
          <w:rFonts w:ascii="Times New Roman" w:hAnsi="Times New Roman" w:cs="Times New Roman"/>
          <w:sz w:val="24"/>
          <w:szCs w:val="24"/>
          <w:lang w:val="kk-KZ"/>
        </w:rPr>
        <w:t xml:space="preserve">1.5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Жол-климаттық кесте</w:t>
      </w:r>
    </w:p>
    <w:p w:rsidR="002A2306" w:rsidRPr="00BF3B33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  <w:lang w:val="kk-KZ"/>
        </w:rPr>
        <w:t>ЖОЛ ҚҰРЫЛЫС МАТЕРИАЛДАРЫ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>2.1 Минерал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ды</w:t>
      </w:r>
      <w:r w:rsidRPr="002A2306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дар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2.2 </w:t>
      </w:r>
      <w:proofErr w:type="spellStart"/>
      <w:r w:rsidRPr="002A2306">
        <w:rPr>
          <w:rFonts w:ascii="Times New Roman" w:hAnsi="Times New Roman" w:cs="Times New Roman"/>
          <w:sz w:val="24"/>
          <w:szCs w:val="24"/>
        </w:rPr>
        <w:t>Органи</w:t>
      </w:r>
      <w:proofErr w:type="spellEnd"/>
      <w:r w:rsidR="00BF3B33">
        <w:rPr>
          <w:rFonts w:ascii="Times New Roman" w:hAnsi="Times New Roman" w:cs="Times New Roman"/>
          <w:sz w:val="24"/>
          <w:szCs w:val="24"/>
          <w:lang w:val="kk-KZ"/>
        </w:rPr>
        <w:t>калық байланыстырғыштар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21E1A">
        <w:rPr>
          <w:rFonts w:ascii="Times New Roman" w:hAnsi="Times New Roman" w:cs="Times New Roman"/>
          <w:sz w:val="24"/>
          <w:szCs w:val="24"/>
          <w:lang w:val="kk-KZ"/>
        </w:rPr>
        <w:t>2.3 Минерал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ды байланыстырғыштар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2.4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Жартылай фабрикаттар</w:t>
      </w:r>
    </w:p>
    <w:p w:rsidR="002A2306" w:rsidRPr="00BF3B33" w:rsidRDefault="002A2306" w:rsidP="002A2306">
      <w:pPr>
        <w:pStyle w:val="3"/>
        <w:ind w:firstLine="709"/>
        <w:jc w:val="both"/>
        <w:rPr>
          <w:sz w:val="24"/>
          <w:lang w:val="kk-KZ"/>
        </w:rPr>
      </w:pPr>
      <w:r w:rsidRPr="00BF3B33">
        <w:rPr>
          <w:sz w:val="24"/>
          <w:lang w:val="kk-KZ"/>
        </w:rPr>
        <w:t xml:space="preserve">3 </w:t>
      </w:r>
      <w:r w:rsidR="00D21E1A">
        <w:rPr>
          <w:sz w:val="24"/>
          <w:lang w:val="kk-KZ"/>
        </w:rPr>
        <w:t>ЖОЛ ЖАМЫЛҒЫЛАРЫ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3.1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Жол жамылғысын құрастыру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3.2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Құрылымдық қабаттардың сипаттамасы</w:t>
      </w:r>
    </w:p>
    <w:p w:rsidR="002A2306" w:rsidRPr="00BF3B33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>4 МАТЕРИАЛДАРДЫ ТАСЫМАЛДАУ ҚАШЫҚТЫҒЫН ЖӘНЕ МАШИНАЛАРДЫҢ ЖҰМЫС ӨНІМДІЛІГІН ЕСЕПТЕУ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4.1 </w:t>
      </w:r>
      <w:r w:rsidR="00BF3B33">
        <w:rPr>
          <w:rFonts w:ascii="Times New Roman" w:hAnsi="Times New Roman" w:cs="Times New Roman"/>
          <w:sz w:val="24"/>
          <w:szCs w:val="24"/>
          <w:lang w:val="kk-KZ"/>
        </w:rPr>
        <w:t>Карьерлердің әсер ету аумағын анықтау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4.2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Өндірістік кәсіпорынын орналастыру орнын таңдау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4.3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Машиналардың жұмыс өнімділігін есептеу</w:t>
      </w:r>
    </w:p>
    <w:p w:rsidR="002A2306" w:rsidRPr="00BF3B33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>5 ЖОЛ ЖАМЫЛҒЫСЫ ҚҰРЫЛЫСЫНЫҢ ТЕХНОЛОГИЯСЫ ЖӘНЕ ОНЫ ҰЙЫМДАСТЫРУ</w:t>
      </w:r>
    </w:p>
    <w:p w:rsidR="002A2306" w:rsidRPr="00BF3B33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F3B33">
        <w:rPr>
          <w:rFonts w:ascii="Times New Roman" w:hAnsi="Times New Roman" w:cs="Times New Roman"/>
          <w:sz w:val="24"/>
          <w:szCs w:val="24"/>
          <w:lang w:val="kk-KZ"/>
        </w:rPr>
        <w:t xml:space="preserve">5.1 </w:t>
      </w:r>
      <w:r w:rsidR="00BF3B33" w:rsidRPr="00BF3B33">
        <w:rPr>
          <w:rFonts w:ascii="Times New Roman" w:hAnsi="Times New Roman" w:cs="Times New Roman"/>
          <w:sz w:val="24"/>
          <w:szCs w:val="24"/>
          <w:lang w:val="kk-KZ"/>
        </w:rPr>
        <w:t>Құрылымдық қабаттарды салу мерзімдерін анықтау</w:t>
      </w:r>
    </w:p>
    <w:p w:rsidR="002A2306" w:rsidRPr="00D21E1A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D21E1A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5.2 </w:t>
      </w:r>
      <w:r w:rsidR="002A3F96" w:rsidRPr="00D21E1A">
        <w:rPr>
          <w:rFonts w:ascii="Times New Roman" w:hAnsi="Times New Roman" w:cs="Times New Roman"/>
          <w:bCs/>
          <w:sz w:val="24"/>
          <w:szCs w:val="24"/>
          <w:lang w:val="kk-KZ"/>
        </w:rPr>
        <w:t>Төсенгіш қабатты салу технологиясы</w:t>
      </w:r>
    </w:p>
    <w:p w:rsidR="002A2306" w:rsidRPr="002A2306" w:rsidRDefault="002A2306" w:rsidP="002A2306">
      <w:pPr>
        <w:pStyle w:val="a4"/>
        <w:ind w:firstLine="709"/>
        <w:jc w:val="both"/>
        <w:rPr>
          <w:sz w:val="24"/>
        </w:rPr>
      </w:pPr>
      <w:r w:rsidRPr="002A2306">
        <w:rPr>
          <w:sz w:val="24"/>
        </w:rPr>
        <w:t xml:space="preserve">5.3 </w:t>
      </w:r>
      <w:proofErr w:type="spellStart"/>
      <w:r w:rsidR="002A3F96" w:rsidRPr="002A3F96">
        <w:rPr>
          <w:sz w:val="24"/>
        </w:rPr>
        <w:t>Жамылғы</w:t>
      </w:r>
      <w:proofErr w:type="spellEnd"/>
      <w:r w:rsidR="002A3F96" w:rsidRPr="002A3F96">
        <w:rPr>
          <w:sz w:val="24"/>
        </w:rPr>
        <w:t xml:space="preserve"> </w:t>
      </w:r>
      <w:proofErr w:type="spellStart"/>
      <w:r w:rsidR="002A3F96" w:rsidRPr="002A3F96">
        <w:rPr>
          <w:sz w:val="24"/>
        </w:rPr>
        <w:t>негізін</w:t>
      </w:r>
      <w:proofErr w:type="spellEnd"/>
      <w:r w:rsidR="002A3F96" w:rsidRPr="002A3F96">
        <w:rPr>
          <w:sz w:val="24"/>
        </w:rPr>
        <w:t xml:space="preserve"> салу </w:t>
      </w:r>
      <w:proofErr w:type="spellStart"/>
      <w:r w:rsidR="002A3F96" w:rsidRPr="002A3F96">
        <w:rPr>
          <w:sz w:val="24"/>
        </w:rPr>
        <w:t>технологиясы</w:t>
      </w:r>
      <w:proofErr w:type="spellEnd"/>
    </w:p>
    <w:p w:rsidR="002A2306" w:rsidRPr="002A3F9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3F96">
        <w:rPr>
          <w:rFonts w:ascii="Times New Roman" w:hAnsi="Times New Roman" w:cs="Times New Roman"/>
          <w:bCs/>
          <w:sz w:val="24"/>
          <w:szCs w:val="24"/>
        </w:rPr>
        <w:t xml:space="preserve">5.4 </w:t>
      </w:r>
      <w:proofErr w:type="spellStart"/>
      <w:r w:rsidR="002A3F96" w:rsidRPr="002A3F96">
        <w:rPr>
          <w:rFonts w:ascii="Times New Roman" w:hAnsi="Times New Roman" w:cs="Times New Roman"/>
          <w:sz w:val="24"/>
        </w:rPr>
        <w:t>Жамылғы</w:t>
      </w:r>
      <w:proofErr w:type="spellEnd"/>
      <w:r w:rsidR="002A3F96" w:rsidRPr="002A3F96">
        <w:rPr>
          <w:rFonts w:ascii="Times New Roman" w:hAnsi="Times New Roman" w:cs="Times New Roman"/>
          <w:sz w:val="24"/>
        </w:rPr>
        <w:t xml:space="preserve"> </w:t>
      </w:r>
      <w:r w:rsidR="002A3F96">
        <w:rPr>
          <w:rFonts w:ascii="Times New Roman" w:hAnsi="Times New Roman" w:cs="Times New Roman"/>
          <w:sz w:val="24"/>
          <w:lang w:val="kk-KZ"/>
        </w:rPr>
        <w:t>төсемесін</w:t>
      </w:r>
      <w:r w:rsidR="002A3F96" w:rsidRPr="002A3F96">
        <w:rPr>
          <w:rFonts w:ascii="Times New Roman" w:hAnsi="Times New Roman" w:cs="Times New Roman"/>
          <w:sz w:val="24"/>
        </w:rPr>
        <w:t xml:space="preserve"> салу </w:t>
      </w:r>
      <w:proofErr w:type="spellStart"/>
      <w:r w:rsidR="002A3F96" w:rsidRPr="002A3F96">
        <w:rPr>
          <w:rFonts w:ascii="Times New Roman" w:hAnsi="Times New Roman" w:cs="Times New Roman"/>
          <w:sz w:val="24"/>
        </w:rPr>
        <w:t>технологиясы</w:t>
      </w:r>
      <w:proofErr w:type="spellEnd"/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 xml:space="preserve">5.5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Ауысымдық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жұмыс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қарқынын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есептеу</w:t>
      </w:r>
      <w:proofErr w:type="spellEnd"/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 xml:space="preserve">5.6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Ағынның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технологиялық</w:t>
      </w:r>
      <w:proofErr w:type="spellEnd"/>
      <w:r w:rsidR="002A3F96" w:rsidRPr="002A3F9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2A3F96" w:rsidRPr="002A3F96">
        <w:rPr>
          <w:rFonts w:ascii="Times New Roman" w:hAnsi="Times New Roman" w:cs="Times New Roman"/>
          <w:bCs/>
          <w:sz w:val="24"/>
          <w:szCs w:val="24"/>
        </w:rPr>
        <w:t>схемасы</w:t>
      </w:r>
      <w:proofErr w:type="spellEnd"/>
    </w:p>
    <w:p w:rsidR="002A2306" w:rsidRPr="002A2306" w:rsidRDefault="002A3F96" w:rsidP="002A2306">
      <w:pPr>
        <w:pStyle w:val="2"/>
        <w:spacing w:after="0" w:line="240" w:lineRule="auto"/>
        <w:ind w:firstLine="709"/>
        <w:jc w:val="both"/>
      </w:pPr>
      <w:r w:rsidRPr="002A2306">
        <w:t xml:space="preserve">6 </w:t>
      </w:r>
      <w:r w:rsidRPr="002A3F96">
        <w:t>ЖОЛ ЖАМЫЛҒЫСЫН САЛУ КЕЗІНДЕ САПАНЫ БАҚЫЛАУ</w:t>
      </w:r>
      <w:r w:rsidRPr="002A2306">
        <w:t xml:space="preserve"> </w:t>
      </w:r>
    </w:p>
    <w:p w:rsidR="002A3F96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2A2306" w:rsidRPr="002A2306" w:rsidRDefault="002A3F96" w:rsidP="002A2306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A3F96">
        <w:rPr>
          <w:rFonts w:ascii="Times New Roman" w:hAnsi="Times New Roman" w:cs="Times New Roman"/>
          <w:iCs/>
          <w:sz w:val="24"/>
          <w:szCs w:val="24"/>
        </w:rPr>
        <w:t>ҚОЛДАНЫЛАТЫН ӘДЕБИЕТТЕР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C509F6" w:rsidRPr="002A3F96" w:rsidRDefault="002A3F9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sz w:val="24"/>
          <w:szCs w:val="24"/>
          <w:lang w:val="kk-KZ"/>
        </w:rPr>
      </w:pPr>
      <w:r w:rsidRPr="002A3F96">
        <w:rPr>
          <w:b/>
          <w:sz w:val="24"/>
          <w:szCs w:val="24"/>
          <w:lang w:val="kk-KZ"/>
        </w:rPr>
        <w:lastRenderedPageBreak/>
        <w:t>Кіріспе</w:t>
      </w:r>
    </w:p>
    <w:p w:rsidR="00C509F6" w:rsidRPr="002A2306" w:rsidRDefault="002A3F96" w:rsidP="002A23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A3F96">
        <w:rPr>
          <w:rFonts w:ascii="Times New Roman" w:hAnsi="Times New Roman" w:cs="Times New Roman"/>
          <w:sz w:val="24"/>
          <w:szCs w:val="24"/>
          <w:lang w:val="kk-KZ"/>
        </w:rPr>
        <w:t xml:space="preserve">Нысанның (автомобиль жолының техникалық санаты, оның ұзындығы, қажетті серпімділік модулі) және құрылыс ауданының (жол-климаттық аймақ, ылғалдану сипаты мен дәрежесі бойынша жергілікті жердің түрі, топырақ үйідісінің топырағының түрі) қысқаша сипаттамасын келтіреді, берілген ауданда автомобиль жолын салу қажеттілігін негіздейді. </w:t>
      </w:r>
      <w:r w:rsidRPr="002A3F96">
        <w:rPr>
          <w:rFonts w:ascii="Times New Roman" w:hAnsi="Times New Roman" w:cs="Times New Roman"/>
          <w:sz w:val="24"/>
          <w:szCs w:val="24"/>
        </w:rPr>
        <w:t>[1].</w:t>
      </w:r>
    </w:p>
    <w:p w:rsidR="00C509F6" w:rsidRPr="002A230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lang w:val="kk-KZ"/>
        </w:rPr>
        <w:t xml:space="preserve">1 Большая советская энциклопедия. – М.: – Советская энциклопедия, </w:t>
      </w: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1973.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2 Интернет источники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2A3F96" w:rsidRPr="007C4E2D" w:rsidRDefault="00AB2FCD" w:rsidP="002A3F9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E2D">
        <w:rPr>
          <w:rFonts w:ascii="Times New Roman" w:hAnsi="Times New Roman" w:cs="Times New Roman"/>
          <w:b/>
          <w:sz w:val="24"/>
          <w:szCs w:val="24"/>
          <w:lang w:val="kk-KZ"/>
        </w:rPr>
        <w:t xml:space="preserve">1 </w:t>
      </w:r>
      <w:r w:rsidRPr="007C4E2D">
        <w:rPr>
          <w:rFonts w:ascii="Times New Roman" w:hAnsi="Times New Roman" w:cs="Times New Roman"/>
          <w:b/>
          <w:bCs/>
          <w:iCs/>
          <w:sz w:val="24"/>
          <w:szCs w:val="24"/>
          <w:lang w:val="kk-KZ"/>
        </w:rPr>
        <w:t>ТАБИҒИ ЖАҒДАЙЛАР ЖӘНЕ ОЛАРДЫҢ ЖҰМЫС ТЕХНОЛОГИЯСЫНА ӘСЕРІ</w:t>
      </w:r>
    </w:p>
    <w:p w:rsidR="00AB2FCD" w:rsidRDefault="00AB2FCD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 w:rsidRPr="007C4E2D">
        <w:rPr>
          <w:rFonts w:ascii="Times New Roman" w:hAnsi="Times New Roman" w:cs="Times New Roman"/>
          <w:sz w:val="24"/>
          <w:szCs w:val="24"/>
        </w:rPr>
        <w:t>ҚНжЕ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климаттық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анықтамалыққа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климаттың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қажетті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сипаттамаларын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: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орташа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айлық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ауа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температурасы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>жауатын жауын-шашын мөлшері</w:t>
      </w:r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мөлшері күніне </w:t>
      </w:r>
      <w:r w:rsidRPr="007C4E2D">
        <w:rPr>
          <w:rFonts w:ascii="Times New Roman" w:hAnsi="Times New Roman" w:cs="Times New Roman"/>
          <w:sz w:val="24"/>
          <w:szCs w:val="24"/>
        </w:rPr>
        <w:t>5 мм-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ден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астам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жауын-шашынды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күндер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саны</w:t>
      </w:r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жерді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ылғалдандыру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түрі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 w:rsidRPr="007C4E2D">
        <w:rPr>
          <w:rFonts w:ascii="Times New Roman" w:hAnsi="Times New Roman" w:cs="Times New Roman"/>
          <w:sz w:val="24"/>
          <w:szCs w:val="24"/>
        </w:rPr>
        <w:t xml:space="preserve">қар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жамылғысының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қалыңдығы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қалыптасы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7C4E2D">
        <w:rPr>
          <w:rFonts w:ascii="Times New Roman" w:hAnsi="Times New Roman" w:cs="Times New Roman"/>
          <w:sz w:val="24"/>
          <w:szCs w:val="24"/>
        </w:rPr>
        <w:t xml:space="preserve"> еру </w:t>
      </w:r>
      <w:proofErr w:type="spellStart"/>
      <w:r w:rsidRPr="007C4E2D">
        <w:rPr>
          <w:rFonts w:ascii="Times New Roman" w:hAnsi="Times New Roman" w:cs="Times New Roman"/>
          <w:sz w:val="24"/>
          <w:szCs w:val="24"/>
        </w:rPr>
        <w:t>мерзімдері</w:t>
      </w:r>
      <w:proofErr w:type="spellEnd"/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>көктемде және күзде жұмысқа кедергі кезеңдер мерзімдері</w:t>
      </w:r>
      <w:r w:rsidRPr="008A3862">
        <w:rPr>
          <w:rFonts w:ascii="Times New Roman" w:hAnsi="Times New Roman" w:cs="Times New Roman"/>
          <w:sz w:val="24"/>
          <w:szCs w:val="24"/>
        </w:rPr>
        <w:t>;</w:t>
      </w:r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kk-KZ"/>
        </w:rPr>
        <w:t>жол-климаттық аймағы</w:t>
      </w:r>
      <w:r w:rsidRPr="008A3862">
        <w:rPr>
          <w:rFonts w:ascii="Times New Roman" w:hAnsi="Times New Roman" w:cs="Times New Roman"/>
          <w:sz w:val="24"/>
          <w:szCs w:val="24"/>
        </w:rPr>
        <w:t xml:space="preserve"> (ДКЗ).</w:t>
      </w: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3F96" w:rsidRPr="00A1224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12246">
        <w:rPr>
          <w:rFonts w:ascii="Times New Roman" w:hAnsi="Times New Roman" w:cs="Times New Roman"/>
          <w:b/>
          <w:color w:val="FF0000"/>
          <w:sz w:val="24"/>
          <w:szCs w:val="24"/>
        </w:rPr>
        <w:t>БАРЛЫҚ БЕРIЛГЕНДЕР ҚАЖЕТТI КЕСТЕЛЕРГЕ ТОЛТЫРЫЛАДЫ.</w:t>
      </w:r>
      <w:bookmarkEnd w:id="0"/>
    </w:p>
    <w:p w:rsidR="002A3F96" w:rsidRPr="008A3862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>2 СП РК 2.04-01-2017. Строительная климатология, Астана 2017</w:t>
      </w: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3 СНиП    2.01.01-82.    Строительная    климатология    и    геофизика. </w:t>
      </w:r>
      <w:r w:rsidR="00AB2FCD"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М.: </w:t>
      </w:r>
      <w:proofErr w:type="spellStart"/>
      <w:r w:rsidR="00AB2FCD" w:rsidRPr="00C51321">
        <w:rPr>
          <w:rFonts w:ascii="Times New Roman" w:hAnsi="Times New Roman" w:cs="Times New Roman"/>
          <w:b/>
          <w:i/>
          <w:sz w:val="24"/>
          <w:szCs w:val="24"/>
        </w:rPr>
        <w:t>Стройиздат</w:t>
      </w:r>
      <w:proofErr w:type="spellEnd"/>
      <w:r w:rsidRPr="00C51321">
        <w:rPr>
          <w:rFonts w:ascii="Times New Roman" w:hAnsi="Times New Roman" w:cs="Times New Roman"/>
          <w:b/>
          <w:i/>
          <w:sz w:val="24"/>
          <w:szCs w:val="24"/>
        </w:rPr>
        <w:t>, 1983.</w:t>
      </w: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  <w:lang w:val="kk-KZ"/>
        </w:rPr>
        <w:t>4 Технология стоительства автомобильных дорог, ч.1. / Сиденко В.М., Батраков О.Т., Леушин А.И. Изд-во «Вища школа», Киев, 1970 г., стр. 236.</w:t>
      </w: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1521C">
        <w:rPr>
          <w:rFonts w:ascii="Times New Roman" w:hAnsi="Times New Roman" w:cs="Times New Roman"/>
          <w:b/>
          <w:sz w:val="24"/>
          <w:szCs w:val="24"/>
          <w:lang w:val="kk-KZ"/>
        </w:rPr>
        <w:t>Жол жұмыстарының әр түрлі топтарын орындау мерзімдерін көрсете отырып, жол-климаттық кесте салу (қараңыз: Әдістемелік нұсқау). Жер жұмыстарын жүргізудің ықтимал мерзімдерін белгілеу.</w:t>
      </w:r>
    </w:p>
    <w:p w:rsidR="002A3F96" w:rsidRDefault="002A3F96" w:rsidP="002A3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1176"/>
        <w:gridCol w:w="5938"/>
        <w:gridCol w:w="2231"/>
      </w:tblGrid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Жұмыс топтары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Температураға байланысты рұқсат етілген жұмыс түрлері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Орташа тәуліктік ауа температурасы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1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2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3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0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Дайындық жұмыстары – үймереттерді көшіру, электр беріліс жүйелерін тасымалдау, орман шабу, талдарды кесу.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Қазыңдылар мен қорларды өңдеу.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Үйінді тұрғызу – шоғырланған топырақ қорларынан, құмнан және тасты топырақтардан, торфтан тазалау.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Нығайту жұмыстары – бағыттағыш ғимараттары үйінділері құламалары мен өзен арнасын.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Жол жамылғысы конструктивті қабаттарының құрылысы – қиыршық және малта тастан, активтелген қождан, құралмалы цементті бетонды тақталардан.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Құралмалы темір бетоннан жасалған көпірлер мен жасанды ғимараттардағы жеке жұмыстар.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0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-тан төмен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en-US"/>
              </w:rPr>
            </w:pPr>
            <w:r w:rsidRPr="003F7110">
              <w:rPr>
                <w:lang w:val="en-US"/>
              </w:rPr>
              <w:t>I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0-топтағы жұмыстар.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Сызықтық жер жұмыстары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0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-тан жоғары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en-US"/>
              </w:rPr>
            </w:pPr>
            <w:r w:rsidRPr="003F7110">
              <w:rPr>
                <w:lang w:val="en-US"/>
              </w:rPr>
              <w:lastRenderedPageBreak/>
              <w:t>II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lastRenderedPageBreak/>
              <w:t xml:space="preserve">     </w:t>
            </w:r>
            <w:r w:rsidRPr="003F7110">
              <w:rPr>
                <w:lang w:val="en-US"/>
              </w:rPr>
              <w:t>I</w:t>
            </w:r>
            <w:r w:rsidRPr="003F7110">
              <w:rPr>
                <w:lang w:val="kk-KZ"/>
              </w:rPr>
              <w:t>-топтағы жұмыстар.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Жасанды ғимараттар құрылысы.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Жол жамылғысы конструктивті қабаттарының құрылысы – минералды тұтқырғыштармен, битум эмульсияларымен және </w:t>
            </w:r>
            <w:r w:rsidRPr="003F7110">
              <w:rPr>
                <w:lang w:val="kk-KZ"/>
              </w:rPr>
              <w:lastRenderedPageBreak/>
              <w:t>қаңқа қосымшаларымен нығайтылған топырақтар; сіңіру тәсілімен тұрғызылған қиыршық тастар қабаты; қара қиыршық тастар қабаты; битумды минералды және асфальт бетонды қоспалар.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Катионды эмульсия қолданумен жасалған беттік өңдеу қабатын салу.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lastRenderedPageBreak/>
              <w:t>+5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 тан жоғары</w:t>
            </w:r>
          </w:p>
        </w:tc>
      </w:tr>
      <w:tr w:rsidR="002A3F96" w:rsidTr="004773E0">
        <w:tc>
          <w:tcPr>
            <w:tcW w:w="1188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en-US"/>
              </w:rPr>
            </w:pPr>
            <w:r w:rsidRPr="003F7110">
              <w:rPr>
                <w:lang w:val="en-US"/>
              </w:rPr>
              <w:t>III</w:t>
            </w:r>
          </w:p>
        </w:tc>
        <w:tc>
          <w:tcPr>
            <w:tcW w:w="6120" w:type="dxa"/>
          </w:tcPr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</w:t>
            </w:r>
            <w:r w:rsidRPr="003F7110">
              <w:rPr>
                <w:lang w:val="en-US"/>
              </w:rPr>
              <w:t>II</w:t>
            </w:r>
            <w:r w:rsidRPr="003F7110">
              <w:rPr>
                <w:lang w:val="kk-KZ"/>
              </w:rPr>
              <w:t>-топтағы жұмыстар.</w:t>
            </w:r>
          </w:p>
          <w:p w:rsidR="002A3F96" w:rsidRPr="003F7110" w:rsidRDefault="002A3F96" w:rsidP="004773E0">
            <w:pPr>
              <w:jc w:val="both"/>
              <w:rPr>
                <w:lang w:val="kk-KZ"/>
              </w:rPr>
            </w:pPr>
            <w:r w:rsidRPr="003F7110">
              <w:rPr>
                <w:lang w:val="kk-KZ"/>
              </w:rPr>
              <w:t xml:space="preserve">     Жол жамылғысы конструктивті қабаттарының құрылысы – ыстық асфальт бетон қабаты; органикалық тұтқырғыштармен жолда араластырылған қиыршық тас қабаты.</w:t>
            </w:r>
          </w:p>
        </w:tc>
        <w:tc>
          <w:tcPr>
            <w:tcW w:w="2263" w:type="dxa"/>
          </w:tcPr>
          <w:p w:rsidR="002A3F96" w:rsidRPr="003F7110" w:rsidRDefault="002A3F96" w:rsidP="004773E0">
            <w:pPr>
              <w:jc w:val="center"/>
              <w:rPr>
                <w:lang w:val="kk-KZ"/>
              </w:rPr>
            </w:pPr>
          </w:p>
          <w:p w:rsidR="002A3F96" w:rsidRPr="003F7110" w:rsidRDefault="002A3F96" w:rsidP="004773E0">
            <w:pPr>
              <w:jc w:val="center"/>
              <w:rPr>
                <w:lang w:val="kk-KZ"/>
              </w:rPr>
            </w:pPr>
            <w:r w:rsidRPr="003F7110">
              <w:rPr>
                <w:lang w:val="kk-KZ"/>
              </w:rPr>
              <w:t>+15</w:t>
            </w:r>
            <w:r w:rsidRPr="003F7110">
              <w:rPr>
                <w:vertAlign w:val="superscript"/>
                <w:lang w:val="kk-KZ"/>
              </w:rPr>
              <w:t>0</w:t>
            </w:r>
            <w:r w:rsidRPr="003F7110">
              <w:rPr>
                <w:lang w:val="kk-KZ"/>
              </w:rPr>
              <w:t>- тан жоғары</w:t>
            </w:r>
          </w:p>
        </w:tc>
      </w:tr>
    </w:tbl>
    <w:p w:rsidR="002A3F96" w:rsidRDefault="002A3F96" w:rsidP="002A3F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A3F96" w:rsidRPr="00C51321" w:rsidRDefault="002A3F96" w:rsidP="002A3F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8B1121" w:rsidRPr="008B1121" w:rsidRDefault="008B1121" w:rsidP="002A3F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B1121" w:rsidRPr="008B1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655CA"/>
    <w:multiLevelType w:val="multilevel"/>
    <w:tmpl w:val="AAECA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17"/>
    <w:rsid w:val="002A2306"/>
    <w:rsid w:val="002A3F96"/>
    <w:rsid w:val="007B5B17"/>
    <w:rsid w:val="008B0040"/>
    <w:rsid w:val="008B1121"/>
    <w:rsid w:val="009E0D08"/>
    <w:rsid w:val="00AB2FCD"/>
    <w:rsid w:val="00BF3B33"/>
    <w:rsid w:val="00C509F6"/>
    <w:rsid w:val="00D21E1A"/>
    <w:rsid w:val="00E8658D"/>
    <w:rsid w:val="00EF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9E7385-1996-4641-9824-6DEC1995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2A230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C509F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C509F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character" w:customStyle="1" w:styleId="30">
    <w:name w:val="Заголовок 3 Знак"/>
    <w:basedOn w:val="a0"/>
    <w:link w:val="3"/>
    <w:rsid w:val="002A230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2A230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2A23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qFormat/>
    <w:rsid w:val="002A230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5">
    <w:name w:val="Table Grid"/>
    <w:basedOn w:val="a1"/>
    <w:rsid w:val="002A3F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8</cp:revision>
  <dcterms:created xsi:type="dcterms:W3CDTF">2020-10-30T14:38:00Z</dcterms:created>
  <dcterms:modified xsi:type="dcterms:W3CDTF">2021-02-16T06:35:00Z</dcterms:modified>
</cp:coreProperties>
</file>